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81" w:rsidRPr="00AE6581" w:rsidRDefault="00AE6581" w:rsidP="00AE6581">
      <w:pPr>
        <w:spacing w:after="375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AE6581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Проводится дополнительный конкурсный отбор по программе «Земский учитель»</w:t>
      </w:r>
    </w:p>
    <w:p w:rsidR="00AE6581" w:rsidRPr="00AE6581" w:rsidRDefault="00AE6581" w:rsidP="00AE6581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bookmarkStart w:id="0" w:name="_GoBack"/>
      <w:bookmarkEnd w:id="0"/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Министерством образования и науки Смоленской области с 14 августа 2024 года объявлен дополнительный конкурсный отбор по программе «Земский учитель».</w:t>
      </w:r>
    </w:p>
    <w:p w:rsidR="00AE6581" w:rsidRPr="00AE6581" w:rsidRDefault="00AE6581" w:rsidP="00AE6581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Ключевой целью программы является решение проблемы дефицита учителей в сельских школах путем предоставления им единовременной компенсационной выплаты в размере 1 млн. рублей. Данная мера поддержки будет оказываться педагогам, прибывшим (переехавшим) на работу в сельские населенные пункты, либо рабочие посёлки, либо посёлки городского типа, либо города с населением до 50 тысяч человек.</w:t>
      </w:r>
    </w:p>
    <w:p w:rsidR="00AE6581" w:rsidRPr="00AE6581" w:rsidRDefault="00AE6581" w:rsidP="00AE6581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 участия в программе «Земский учитель» планируется привлечь 4 учителя в следующие общеобразовательные организации Смоленской области:</w:t>
      </w:r>
    </w:p>
    <w:p w:rsidR="00AE6581" w:rsidRPr="00AE6581" w:rsidRDefault="00AE6581" w:rsidP="00AE6581">
      <w:pPr>
        <w:numPr>
          <w:ilvl w:val="0"/>
          <w:numId w:val="1"/>
        </w:numPr>
        <w:spacing w:after="120" w:line="240" w:lineRule="auto"/>
        <w:ind w:left="567" w:hanging="142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Муниципальное бюджетное общеобразовательное учреждение «Средняя школа № 1» г. Десногорска муниципального образования «город Десногорск» Смоленской области (учитель математики/предоставляется комната в общежитии);</w:t>
      </w:r>
    </w:p>
    <w:p w:rsidR="00AE6581" w:rsidRPr="00AE6581" w:rsidRDefault="00AE6581" w:rsidP="00AE6581">
      <w:pPr>
        <w:numPr>
          <w:ilvl w:val="0"/>
          <w:numId w:val="1"/>
        </w:numPr>
        <w:spacing w:after="120" w:line="240" w:lineRule="auto"/>
        <w:ind w:left="567" w:hanging="142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Муниципальное бюджетное общеобразовательное учреждение «</w:t>
      </w:r>
      <w:proofErr w:type="spellStart"/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Духовщинская</w:t>
      </w:r>
      <w:proofErr w:type="spellEnd"/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средняя школа им. П.К. Козлова» муниципального образования «</w:t>
      </w:r>
      <w:proofErr w:type="spellStart"/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Духовщинский</w:t>
      </w:r>
      <w:proofErr w:type="spellEnd"/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район» Смоленской области (учитель математики/предоставляется комната в общежитии);</w:t>
      </w:r>
    </w:p>
    <w:p w:rsidR="00AE6581" w:rsidRPr="00AE6581" w:rsidRDefault="00AE6581" w:rsidP="00AE6581">
      <w:pPr>
        <w:numPr>
          <w:ilvl w:val="0"/>
          <w:numId w:val="1"/>
        </w:numPr>
        <w:spacing w:after="120" w:line="240" w:lineRule="auto"/>
        <w:ind w:left="567" w:hanging="142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Муниципальное бюджетное общеобразовательное учреждение средняя школа № 2 г. Сычевки муниципального образования «</w:t>
      </w:r>
      <w:proofErr w:type="spellStart"/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Сычевский</w:t>
      </w:r>
      <w:proofErr w:type="spellEnd"/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район» Смоленской области (учитель английского языка/ компенсация платы найма жилого помещения);</w:t>
      </w:r>
    </w:p>
    <w:p w:rsidR="00AE6581" w:rsidRPr="00AE6581" w:rsidRDefault="00AE6581" w:rsidP="00AE6581">
      <w:pPr>
        <w:numPr>
          <w:ilvl w:val="0"/>
          <w:numId w:val="1"/>
        </w:numPr>
        <w:spacing w:after="120" w:line="240" w:lineRule="auto"/>
        <w:ind w:left="567" w:hanging="142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Муниципальное бюджетное общеобразовательное учреждение средняя школа № 8 г. Ярцево муниципального образования «</w:t>
      </w:r>
      <w:proofErr w:type="spellStart"/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Ярцевский</w:t>
      </w:r>
      <w:proofErr w:type="spellEnd"/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район» Смоленской области (учитель английского языка)/предоставляется однокомнатная квартира в многоквартирном жилом доме).</w:t>
      </w:r>
    </w:p>
    <w:p w:rsidR="00AE6581" w:rsidRPr="00AE6581" w:rsidRDefault="00AE6581" w:rsidP="00AE6581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Получить необходимую информацию о вакансиях в образовательных организациях-участниках программы и подать заявку на участие претендент может на портале «Земский учитель». </w:t>
      </w:r>
    </w:p>
    <w:p w:rsidR="00AE6581" w:rsidRPr="00AE6581" w:rsidRDefault="00AE6581" w:rsidP="00AE6581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Адрес портала: </w:t>
      </w:r>
      <w:hyperlink r:id="rId5" w:history="1">
        <w:r w:rsidRPr="00AE6581">
          <w:rPr>
            <w:rFonts w:ascii="Arial" w:eastAsia="Times New Roman" w:hAnsi="Arial" w:cs="Arial"/>
            <w:color w:val="1071AE"/>
            <w:sz w:val="21"/>
            <w:szCs w:val="21"/>
            <w:u w:val="single"/>
            <w:lang w:eastAsia="ru-RU"/>
          </w:rPr>
          <w:t>https://zemteacher.apkpro.ru</w:t>
        </w:r>
      </w:hyperlink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:rsidR="00AE6581" w:rsidRPr="00AE6581" w:rsidRDefault="00AE6581" w:rsidP="00AE6581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Претендент может подать документы только на одну вакантную должность, включенную в перечень вакантных должностей.</w:t>
      </w:r>
    </w:p>
    <w:p w:rsidR="00AE6581" w:rsidRPr="00AE6581" w:rsidRDefault="00AE6581" w:rsidP="00AE6581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 участию в мероприятии не допускаются претенденты, в заявлениях которых место планируемого переезда будет соответствовать муниципальному образованию, в котором претендент проживает и (или) работает в настоящее время, или место его планируемого переезда находится на расстоянии менее 30 километров от места его настоящего проживания и (или) работы.</w:t>
      </w:r>
    </w:p>
    <w:p w:rsidR="00AE6581" w:rsidRPr="00AE6581" w:rsidRDefault="00AE6581" w:rsidP="00AE6581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Условиями предоставления единовременной компенсационной выплаты учителю являются: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• возраст учителя до 55 лет включительно на дату подачи документов;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• 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стандартам;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• трудоустройство в государственную или муниципальную общеобразовательную организацию на вакантную должность учителя, включенную в перечень вакантных должностей, с объемом учебной нагрузки не менее 18 часов в неделю за ставку заработной платы;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• принятие учителем обязательства отработать в течение пяти лет по основному месту работы при условии учебной нагрузки не менее 18 часов в неделю за ставку заработной платы;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• принятие учителем обязательства исполнять трудовые обязанности в течение пяти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Федерации);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• в случае неисполнения обязательства, предусмотренного пунктом 5, возвратить в бюджет Смоленской области в полном объеме единовременную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 пунктом 8 части 1 статьи 77, пунктом 1, 2 части 1 статьи 81, пунктами 1, 2, 5, 6, 7 части 1 статьи 83 Трудового кодекса Российской Федерации).</w:t>
      </w:r>
    </w:p>
    <w:p w:rsidR="00AE6581" w:rsidRPr="00AE6581" w:rsidRDefault="00AE6581" w:rsidP="00AE6581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Контактные данные организации, занимающейся вопросами приемки и обработки документов участников Конкурса: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 xml:space="preserve">Государственное автономное учреждение дополнительного профессионального образования 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«Смоленский областной институт развития образования»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Адрес: 214000, г. Смоленск, ул. Октябрьской революции, д. 20а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Сайт: http://www.dpo-smolensk.ru</w:t>
      </w:r>
    </w:p>
    <w:p w:rsidR="00AE6581" w:rsidRPr="00AE6581" w:rsidRDefault="00AE6581" w:rsidP="00AE6581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Контактные лица: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1. Ярославцева Наталья Ивановна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Начальник ресурсно-правового центра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+7 (4812) 38-94-43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</w:r>
      <w:hyperlink r:id="rId6" w:history="1">
        <w:r w:rsidRPr="00AE6581">
          <w:rPr>
            <w:rFonts w:ascii="Arial" w:eastAsia="Times New Roman" w:hAnsi="Arial" w:cs="Arial"/>
            <w:color w:val="1071AE"/>
            <w:sz w:val="21"/>
            <w:szCs w:val="21"/>
            <w:u w:val="single"/>
            <w:lang w:eastAsia="ru-RU"/>
          </w:rPr>
          <w:t>zemuchitel67@mail.ru</w:t>
        </w:r>
      </w:hyperlink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2. Попов Руслан Александрович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Директор департамента правового и кадрового обеспечения  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+7 (4812) 20-50-52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</w:r>
      <w:hyperlink r:id="rId7" w:history="1">
        <w:r w:rsidRPr="00AE6581">
          <w:rPr>
            <w:rFonts w:ascii="Arial" w:eastAsia="Times New Roman" w:hAnsi="Arial" w:cs="Arial"/>
            <w:color w:val="1071AE"/>
            <w:sz w:val="21"/>
            <w:szCs w:val="21"/>
            <w:u w:val="single"/>
            <w:lang w:eastAsia="ru-RU"/>
          </w:rPr>
          <w:t>Popov_RA@admin-smolensk.ru</w:t>
        </w:r>
      </w:hyperlink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3. Судейкина Кристина Валерьевна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Внештатный сотрудник правового и кадрового обеспечения  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(4812) 38-43-69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</w:r>
      <w:hyperlink r:id="rId8" w:history="1">
        <w:r w:rsidRPr="00AE6581">
          <w:rPr>
            <w:rFonts w:ascii="Arial" w:eastAsia="Times New Roman" w:hAnsi="Arial" w:cs="Arial"/>
            <w:color w:val="1071AE"/>
            <w:sz w:val="21"/>
            <w:szCs w:val="21"/>
            <w:u w:val="single"/>
            <w:lang w:eastAsia="ru-RU"/>
          </w:rPr>
          <w:t>Sudeykina_KV@admin-smolensk.ru</w:t>
        </w:r>
      </w:hyperlink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AE6581" w:rsidRPr="00AE6581" w:rsidRDefault="00AE6581" w:rsidP="00AE6581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Способы подачи заявления на участие в дополнительном Конкурсном отборе: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• в электронном виде – на адрес электронной почты Регионального оператора: zemuchitel67@mail.ru с пометкой «Конкурсный отбор – Земский учитель»;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• нарочно на бумажном носителе – Региональному оператору по адресу: 214004, Смоленская область, г. Смоленск, ул. Октябрьской революции, д. 20а.</w:t>
      </w:r>
    </w:p>
    <w:p w:rsidR="00AE6581" w:rsidRPr="00AE6581" w:rsidRDefault="00AE6581" w:rsidP="00AE6581">
      <w:pPr>
        <w:spacing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Заявления учителей для участия в дополнительном конкурсном отборе в 2024 году принимаются </w:t>
      </w:r>
      <w:r w:rsidRPr="00AE6581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по 1 октября 2024</w:t>
      </w:r>
      <w:r w:rsidRPr="00AE6581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года включительно.</w:t>
      </w:r>
    </w:p>
    <w:p w:rsidR="00AE6581" w:rsidRPr="00AE6581" w:rsidRDefault="00AE6581" w:rsidP="00AE6581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AE6581">
        <w:rPr>
          <w:rFonts w:ascii="Arial" w:eastAsia="Times New Roman" w:hAnsi="Arial" w:cs="Arial"/>
          <w:noProof/>
          <w:color w:val="353535"/>
          <w:sz w:val="21"/>
          <w:szCs w:val="21"/>
          <w:lang w:eastAsia="ru-RU"/>
        </w:rPr>
        <w:drawing>
          <wp:inline distT="0" distB="0" distL="0" distR="0">
            <wp:extent cx="7620000" cy="4772025"/>
            <wp:effectExtent l="0" t="0" r="0" b="9525"/>
            <wp:docPr id="1" name="Рисунок 1" descr="проводится дополнительный конкурсный отбор по программе «Земский учитель» - фото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одится дополнительный конкурсный отбор по программе «Земский учитель» - фото -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8E" w:rsidRDefault="00D61C8E" w:rsidP="00AE6581">
      <w:pPr>
        <w:jc w:val="both"/>
      </w:pPr>
    </w:p>
    <w:sectPr w:rsidR="00D61C8E" w:rsidSect="00AE65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83ED6"/>
    <w:multiLevelType w:val="multilevel"/>
    <w:tmpl w:val="9BA2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30"/>
    <w:rsid w:val="00246830"/>
    <w:rsid w:val="00AE6581"/>
    <w:rsid w:val="00D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0676"/>
  <w15:chartTrackingRefBased/>
  <w15:docId w15:val="{551AFF7F-D75A-43FA-BE95-FBD02743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581"/>
    <w:rPr>
      <w:color w:val="0000FF"/>
      <w:u w:val="single"/>
    </w:rPr>
  </w:style>
  <w:style w:type="character" w:styleId="a5">
    <w:name w:val="Strong"/>
    <w:basedOn w:val="a0"/>
    <w:uiPriority w:val="22"/>
    <w:qFormat/>
    <w:rsid w:val="00AE6581"/>
    <w:rPr>
      <w:b/>
      <w:bCs/>
    </w:rPr>
  </w:style>
  <w:style w:type="paragraph" w:customStyle="1" w:styleId="newslinkback">
    <w:name w:val="news__linkback"/>
    <w:basedOn w:val="a"/>
    <w:rsid w:val="00AE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2477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1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9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5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7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693236">
              <w:marLeft w:val="-18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827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1409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49597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35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764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3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66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05039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24447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99036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7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185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0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56595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eykina_KV@admin-smolen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ov_RA@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muchitel67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emteacher.apkpr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2024-08-25T07:31:00Z</dcterms:created>
  <dcterms:modified xsi:type="dcterms:W3CDTF">2024-08-25T07:33:00Z</dcterms:modified>
</cp:coreProperties>
</file>