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0C" w:rsidRPr="00F16105" w:rsidRDefault="00FA4E0C" w:rsidP="00FA4E0C">
      <w:pPr>
        <w:spacing w:after="0" w:line="408" w:lineRule="auto"/>
        <w:ind w:left="120"/>
        <w:jc w:val="center"/>
        <w:rPr>
          <w:lang w:val="ru-RU"/>
        </w:rPr>
      </w:pPr>
      <w:bookmarkStart w:id="0" w:name="block-43611269"/>
      <w:r w:rsidRPr="00F161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4E0C" w:rsidRPr="00F16105" w:rsidRDefault="00FA4E0C" w:rsidP="00FA4E0C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1610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4E0C" w:rsidRPr="00F16105" w:rsidRDefault="00FA4E0C" w:rsidP="00FA4E0C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1610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"Сычевский район" Смоленской области</w:t>
      </w:r>
      <w:bookmarkEnd w:id="2"/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FA4E0C" w:rsidRDefault="00FA4E0C" w:rsidP="00FA4E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FA4E0C" w:rsidRDefault="00FA4E0C" w:rsidP="00FA4E0C">
      <w:pPr>
        <w:spacing w:after="0"/>
        <w:ind w:left="120"/>
      </w:pPr>
    </w:p>
    <w:p w:rsidR="00FA4E0C" w:rsidRDefault="00FA4E0C" w:rsidP="00FA4E0C">
      <w:pPr>
        <w:spacing w:after="0"/>
        <w:ind w:left="120"/>
      </w:pPr>
    </w:p>
    <w:p w:rsidR="00FA4E0C" w:rsidRDefault="00FA4E0C" w:rsidP="00FA4E0C">
      <w:pPr>
        <w:spacing w:after="0"/>
        <w:ind w:left="120"/>
      </w:pPr>
    </w:p>
    <w:p w:rsidR="00FA4E0C" w:rsidRDefault="00FA4E0C" w:rsidP="00FA4E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4E0C" w:rsidRPr="00FA4E0C" w:rsidTr="0033501A">
        <w:tc>
          <w:tcPr>
            <w:tcW w:w="3114" w:type="dxa"/>
          </w:tcPr>
          <w:p w:rsidR="00FA4E0C" w:rsidRPr="0040209D" w:rsidRDefault="00FA4E0C" w:rsidP="003350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A4E0C" w:rsidRDefault="00FA4E0C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 Н.И.</w:t>
            </w:r>
          </w:p>
          <w:p w:rsidR="00FA4E0C" w:rsidRDefault="00FA4E0C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FA4E0C" w:rsidRPr="0040209D" w:rsidRDefault="00FA4E0C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E0C" w:rsidRPr="0040209D" w:rsidRDefault="00FA4E0C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</w:t>
            </w:r>
          </w:p>
          <w:p w:rsidR="00FA4E0C" w:rsidRDefault="00FA4E0C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FA4E0C" w:rsidRDefault="00FA4E0C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FA4E0C" w:rsidRPr="0040209D" w:rsidRDefault="00FA4E0C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E0C" w:rsidRDefault="00FA4E0C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FA4E0C" w:rsidRDefault="00FA4E0C" w:rsidP="00335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E0C" w:rsidRPr="008944ED" w:rsidRDefault="00FA4E0C" w:rsidP="00335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FA4E0C" w:rsidRDefault="00FA4E0C" w:rsidP="00335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FA4E0C" w:rsidRPr="0040209D" w:rsidRDefault="00FA4E0C" w:rsidP="00335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FA4E0C" w:rsidP="00FA4E0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7D5371" w:rsidRPr="00FA4E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3A2" w:rsidRPr="00FA4E0C" w:rsidRDefault="007D5371">
      <w:pPr>
        <w:spacing w:after="0" w:line="408" w:lineRule="auto"/>
        <w:ind w:left="120"/>
        <w:jc w:val="center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5740640)</w:t>
      </w: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7D5371">
      <w:pPr>
        <w:spacing w:after="0" w:line="408" w:lineRule="auto"/>
        <w:ind w:left="120"/>
        <w:jc w:val="center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5933A2" w:rsidRPr="00FA4E0C" w:rsidRDefault="007D5371">
      <w:pPr>
        <w:spacing w:after="0" w:line="408" w:lineRule="auto"/>
        <w:ind w:left="120"/>
        <w:jc w:val="center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FA4E0C" w:rsidRPr="00F16105" w:rsidRDefault="00FA4E0C" w:rsidP="00FA4E0C">
      <w:pPr>
        <w:spacing w:after="0"/>
        <w:jc w:val="center"/>
        <w:rPr>
          <w:lang w:val="ru-RU"/>
        </w:rPr>
      </w:pPr>
      <w:bookmarkStart w:id="3" w:name="4cef1e44-9965-42f4-9abc-c66bc6a4ed05"/>
      <w:r w:rsidRPr="00F16105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3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F161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jc w:val="center"/>
        <w:rPr>
          <w:lang w:val="ru-RU"/>
        </w:rPr>
      </w:pPr>
    </w:p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5933A2">
      <w:pPr>
        <w:rPr>
          <w:lang w:val="ru-RU"/>
        </w:rPr>
        <w:sectPr w:rsidR="005933A2" w:rsidRPr="00FA4E0C">
          <w:pgSz w:w="11906" w:h="16383"/>
          <w:pgMar w:top="1134" w:right="850" w:bottom="1134" w:left="1701" w:header="720" w:footer="720" w:gutter="0"/>
          <w:cols w:space="720"/>
        </w:sect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bookmarkStart w:id="5" w:name="block-43611265"/>
      <w:bookmarkEnd w:id="0"/>
      <w:r w:rsidRPr="00FA4E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FA4E0C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</w:t>
      </w:r>
      <w:r w:rsidRPr="00FA4E0C">
        <w:rPr>
          <w:rFonts w:ascii="Times New Roman" w:hAnsi="Times New Roman"/>
          <w:color w:val="000000"/>
          <w:sz w:val="28"/>
          <w:lang w:val="ru-RU"/>
        </w:rPr>
        <w:t>его образования, планируемые результаты освоения курса физики: личностные, метапредметные, предметные (на базовом уровне).</w:t>
      </w:r>
    </w:p>
    <w:p w:rsidR="005933A2" w:rsidRDefault="007D53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933A2" w:rsidRPr="00FA4E0C" w:rsidRDefault="007D5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</w:t>
      </w:r>
      <w:r w:rsidRPr="00FA4E0C">
        <w:rPr>
          <w:rFonts w:ascii="Times New Roman" w:hAnsi="Times New Roman"/>
          <w:color w:val="000000"/>
          <w:sz w:val="28"/>
          <w:lang w:val="ru-RU"/>
        </w:rPr>
        <w:t>дам обучения;</w:t>
      </w:r>
    </w:p>
    <w:p w:rsidR="005933A2" w:rsidRPr="00FA4E0C" w:rsidRDefault="007D53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истемообразующий для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ормирование умений применять научный метод познания при выполнении ими учебных исследований.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A4E0C">
        <w:rPr>
          <w:rFonts w:ascii="Times New Roman" w:hAnsi="Times New Roman"/>
          <w:color w:val="000000"/>
          <w:sz w:val="28"/>
          <w:lang w:val="ru-RU"/>
        </w:rPr>
        <w:t>. В соотве</w:t>
      </w:r>
      <w:r w:rsidRPr="00FA4E0C">
        <w:rPr>
          <w:rFonts w:ascii="Times New Roman" w:hAnsi="Times New Roman"/>
          <w:color w:val="000000"/>
          <w:sz w:val="28"/>
          <w:lang w:val="ru-RU"/>
        </w:rPr>
        <w:t>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FA4E0C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FA4E0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FA4E0C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FA4E0C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FA4E0C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FA4E0C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FA4E0C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FA4E0C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FA4E0C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5933A2" w:rsidRPr="00FA4E0C" w:rsidRDefault="007D5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обучающих</w:t>
      </w:r>
      <w:r w:rsidRPr="00FA4E0C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5933A2" w:rsidRPr="00FA4E0C" w:rsidRDefault="007D5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933A2" w:rsidRPr="00FA4E0C" w:rsidRDefault="007D5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FA4E0C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5933A2" w:rsidRPr="00FA4E0C" w:rsidRDefault="007D5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933A2" w:rsidRPr="00FA4E0C" w:rsidRDefault="007D53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FA4E0C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FA4E0C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933A2" w:rsidRPr="00FA4E0C" w:rsidRDefault="007D53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FA4E0C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FA4E0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FA4E0C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933A2" w:rsidRPr="00FA4E0C" w:rsidRDefault="005933A2">
      <w:pPr>
        <w:rPr>
          <w:lang w:val="ru-RU"/>
        </w:rPr>
        <w:sectPr w:rsidR="005933A2" w:rsidRPr="00FA4E0C">
          <w:pgSz w:w="11906" w:h="16383"/>
          <w:pgMar w:top="1134" w:right="850" w:bottom="1134" w:left="1701" w:header="720" w:footer="720" w:gutter="0"/>
          <w:cols w:space="720"/>
        </w:sect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3611266"/>
      <w:bookmarkEnd w:id="5"/>
      <w:bookmarkEnd w:id="7"/>
      <w:r w:rsidRPr="00FA4E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FA4E0C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FA4E0C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FA4E0C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FA4E0C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FA4E0C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FA4E0C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FA4E0C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5933A2" w:rsidRDefault="007D5371">
      <w:pPr>
        <w:spacing w:after="0" w:line="264" w:lineRule="auto"/>
        <w:ind w:firstLine="600"/>
        <w:jc w:val="both"/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FA4E0C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Диффузия. Характер движения и взаимодействия частиц </w:t>
      </w:r>
      <w:r>
        <w:rPr>
          <w:rFonts w:ascii="Times New Roman" w:hAnsi="Times New Roman"/>
          <w:color w:val="000000"/>
          <w:sz w:val="28"/>
        </w:rPr>
        <w:t>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FA4E0C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а. Закон Дальтона. </w:t>
      </w:r>
      <w:proofErr w:type="gramStart"/>
      <w:r>
        <w:rPr>
          <w:rFonts w:ascii="Times New Roman" w:hAnsi="Times New Roman"/>
          <w:color w:val="000000"/>
          <w:sz w:val="28"/>
        </w:rPr>
        <w:t>Изопроцессы в идеальном газе с постоянным количеством вещества.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FA4E0C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FA4E0C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FA4E0C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FA4E0C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FA4E0C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FA4E0C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свой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FA4E0C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FA4E0C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FA4E0C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диэлектрики и полупрово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5933A2" w:rsidRDefault="007D5371">
      <w:pPr>
        <w:spacing w:after="0" w:line="264" w:lineRule="auto"/>
        <w:ind w:firstLine="600"/>
        <w:jc w:val="both"/>
      </w:pPr>
      <w:r w:rsidRPr="00FA4E0C">
        <w:rPr>
          <w:rFonts w:ascii="Times New Roman" w:hAnsi="Times New Roman"/>
          <w:color w:val="000000"/>
          <w:sz w:val="28"/>
          <w:lang w:val="ru-RU"/>
        </w:rPr>
        <w:t>Ра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</w:t>
      </w:r>
      <w:proofErr w:type="gramStart"/>
      <w:r>
        <w:rPr>
          <w:rFonts w:ascii="Times New Roman" w:hAnsi="Times New Roman"/>
          <w:color w:val="000000"/>
          <w:sz w:val="28"/>
        </w:rPr>
        <w:t>Диэлектрическая проницаемость.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E0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</w:t>
      </w:r>
      <w:r w:rsidRPr="00FA4E0C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FA4E0C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FA4E0C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A4E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A4E0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</w:t>
      </w:r>
      <w:r w:rsidRPr="00FA4E0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FA4E0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FA4E0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FA4E0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FA4E0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FA4E0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A4E0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FA4E0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FA4E0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FA4E0C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FA4E0C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FA4E0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5933A2" w:rsidRDefault="007D5371">
      <w:pPr>
        <w:spacing w:after="0" w:line="264" w:lineRule="auto"/>
        <w:ind w:firstLine="600"/>
        <w:jc w:val="both"/>
      </w:pPr>
      <w:r w:rsidRPr="00FA4E0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ний индукции магнитного поля длинного прямого проводника и замкнутого кольцевого проводника, катушки с током.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FA4E0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FA4E0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FA4E0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FA4E0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Колеб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Колеб</w:t>
      </w:r>
      <w:r w:rsidRPr="00FA4E0C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933A2" w:rsidRDefault="007D5371">
      <w:pPr>
        <w:spacing w:after="0" w:line="264" w:lineRule="auto"/>
        <w:ind w:firstLine="600"/>
        <w:jc w:val="both"/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Вынужденные электромагнитные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FA4E0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FA4E0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FA4E0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</w:t>
      </w:r>
      <w:r w:rsidRPr="00FA4E0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FA4E0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FA4E0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FA4E0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FA4E0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FA4E0C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FA4E0C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FA4E0C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FA4E0C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FA4E0C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FA4E0C">
        <w:rPr>
          <w:rFonts w:ascii="Times New Roman" w:hAnsi="Times New Roman"/>
          <w:color w:val="000000"/>
          <w:sz w:val="28"/>
          <w:lang w:val="ru-RU"/>
        </w:rPr>
        <w:t>е радиоактивности. Опыты Резерфорда по определению состава радиоактивного излучения. Свойства альфа-, бет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FA4E0C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FA4E0C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FA4E0C">
        <w:rPr>
          <w:rFonts w:ascii="Times New Roman" w:hAnsi="Times New Roman"/>
          <w:color w:val="000000"/>
          <w:sz w:val="28"/>
          <w:lang w:val="ru-RU"/>
        </w:rPr>
        <w:t>ям).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FA4E0C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FA4E0C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5933A2" w:rsidRDefault="007D5371">
      <w:pPr>
        <w:spacing w:after="0" w:line="264" w:lineRule="auto"/>
        <w:ind w:firstLine="600"/>
        <w:jc w:val="both"/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gramStart"/>
      <w:r>
        <w:rPr>
          <w:rFonts w:ascii="Times New Roman" w:hAnsi="Times New Roman"/>
          <w:color w:val="000000"/>
          <w:sz w:val="28"/>
        </w:rPr>
        <w:t>Метагалактика.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FA4E0C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FA4E0C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FA4E0C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C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FA4E0C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FA4E0C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FA4E0C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FA4E0C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5933A2" w:rsidRPr="00FA4E0C" w:rsidRDefault="005933A2">
      <w:pPr>
        <w:rPr>
          <w:lang w:val="ru-RU"/>
        </w:rPr>
        <w:sectPr w:rsidR="005933A2" w:rsidRPr="00FA4E0C">
          <w:pgSz w:w="11906" w:h="16383"/>
          <w:pgMar w:top="1134" w:right="850" w:bottom="1134" w:left="1701" w:header="720" w:footer="720" w:gutter="0"/>
          <w:cols w:space="720"/>
        </w:sectPr>
      </w:pP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  <w:bookmarkStart w:id="9" w:name="block-43611267"/>
      <w:bookmarkEnd w:id="8"/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FA4E0C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933A2" w:rsidRPr="00FA4E0C" w:rsidRDefault="005933A2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5933A2" w:rsidRPr="00FA4E0C" w:rsidRDefault="007D5371">
      <w:pPr>
        <w:spacing w:after="0"/>
        <w:ind w:left="120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FA4E0C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FA4E0C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FA4E0C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FA4E0C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FA4E0C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933A2" w:rsidRPr="00FA4E0C" w:rsidRDefault="005933A2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5933A2" w:rsidRPr="00FA4E0C" w:rsidRDefault="007D5371">
      <w:pPr>
        <w:spacing w:after="0"/>
        <w:ind w:left="120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FA4E0C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A4E0C">
        <w:rPr>
          <w:rFonts w:ascii="Times New Roman" w:hAnsi="Times New Roman"/>
          <w:color w:val="000000"/>
          <w:sz w:val="28"/>
          <w:lang w:val="ru-RU"/>
        </w:rPr>
        <w:t>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FA4E0C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FA4E0C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FA4E0C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FA4E0C">
        <w:rPr>
          <w:rFonts w:ascii="Times New Roman" w:hAnsi="Times New Roman"/>
          <w:color w:val="000000"/>
          <w:sz w:val="28"/>
          <w:lang w:val="ru-RU"/>
        </w:rPr>
        <w:t>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FA4E0C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FA4E0C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FA4E0C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FA4E0C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осу</w:t>
      </w:r>
      <w:r w:rsidRPr="00FA4E0C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33A2" w:rsidRPr="00FA4E0C" w:rsidRDefault="005933A2">
      <w:pPr>
        <w:spacing w:after="0" w:line="264" w:lineRule="auto"/>
        <w:ind w:left="120"/>
        <w:jc w:val="both"/>
        <w:rPr>
          <w:lang w:val="ru-RU"/>
        </w:rPr>
      </w:pP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FA4E0C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FA4E0C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5933A2" w:rsidRPr="00FA4E0C" w:rsidRDefault="007D5371">
      <w:pPr>
        <w:spacing w:after="0" w:line="264" w:lineRule="auto"/>
        <w:ind w:left="120"/>
        <w:jc w:val="both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FA4E0C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FA4E0C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FA4E0C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FA4E0C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</w:t>
      </w:r>
      <w:r w:rsidRPr="00FA4E0C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33A2" w:rsidRPr="00FA4E0C" w:rsidRDefault="005933A2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5933A2" w:rsidRPr="00FA4E0C" w:rsidRDefault="005933A2">
      <w:pPr>
        <w:spacing w:after="0"/>
        <w:ind w:left="120"/>
        <w:rPr>
          <w:lang w:val="ru-RU"/>
        </w:rPr>
      </w:pPr>
    </w:p>
    <w:p w:rsidR="005933A2" w:rsidRPr="00FA4E0C" w:rsidRDefault="007D5371">
      <w:pPr>
        <w:spacing w:after="0"/>
        <w:ind w:left="120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FA4E0C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FA4E0C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FA4E0C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FA4E0C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FA4E0C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FA4E0C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FA4E0C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FA4E0C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FA4E0C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FA4E0C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FA4E0C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FA4E0C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FA4E0C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FA4E0C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FA4E0C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E0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FA4E0C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FA4E0C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FA4E0C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FA4E0C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FA4E0C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FA4E0C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FA4E0C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FA4E0C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FA4E0C">
        <w:rPr>
          <w:rFonts w:ascii="Times New Roman" w:hAnsi="Times New Roman"/>
          <w:color w:val="000000"/>
          <w:sz w:val="28"/>
          <w:lang w:val="ru-RU"/>
        </w:rPr>
        <w:t>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FA4E0C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FA4E0C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FA4E0C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FA4E0C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FA4E0C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FA4E0C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FA4E0C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FA4E0C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FA4E0C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A4E0C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A4E0C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FA4E0C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5933A2" w:rsidRPr="00FA4E0C" w:rsidRDefault="007D5371">
      <w:pPr>
        <w:spacing w:after="0" w:line="264" w:lineRule="auto"/>
        <w:ind w:firstLine="600"/>
        <w:jc w:val="both"/>
        <w:rPr>
          <w:lang w:val="ru-RU"/>
        </w:rPr>
      </w:pPr>
      <w:r w:rsidRPr="00FA4E0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FA4E0C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5933A2" w:rsidRPr="00FA4E0C" w:rsidRDefault="005933A2">
      <w:pPr>
        <w:rPr>
          <w:lang w:val="ru-RU"/>
        </w:rPr>
        <w:sectPr w:rsidR="005933A2" w:rsidRPr="00FA4E0C">
          <w:pgSz w:w="11906" w:h="16383"/>
          <w:pgMar w:top="1134" w:right="850" w:bottom="1134" w:left="1701" w:header="720" w:footer="720" w:gutter="0"/>
          <w:cols w:space="720"/>
        </w:sectPr>
      </w:pPr>
    </w:p>
    <w:p w:rsidR="005933A2" w:rsidRDefault="007D5371">
      <w:pPr>
        <w:spacing w:after="0"/>
        <w:ind w:left="120"/>
      </w:pPr>
      <w:bookmarkStart w:id="14" w:name="block-43611268"/>
      <w:bookmarkEnd w:id="9"/>
      <w:r w:rsidRPr="00FA4E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3A2" w:rsidRDefault="007D5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5933A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</w:tbl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7D5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933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</w:tbl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7D5371">
      <w:pPr>
        <w:spacing w:after="0"/>
        <w:ind w:left="120"/>
      </w:pPr>
      <w:bookmarkStart w:id="15" w:name="block-436112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3A2" w:rsidRDefault="007D5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5933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космическая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вращательное движение абсолютно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вещества. Модели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 газ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природе. Второй закон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средах» /Всероссийская проверочная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при проведении на бумажном носителе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ПО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</w:tbl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7D53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5933A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3A2" w:rsidRDefault="00593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3A2" w:rsidRDefault="005933A2"/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электромагнитной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самоиндукции.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Альфа-распад.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Прикладное и мировоззренческое значение астрономии. Вид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галактик.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формировании представлений 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</w:tr>
      <w:tr w:rsidR="005933A2" w:rsidRPr="00FA4E0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33A2" w:rsidRDefault="005933A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9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Pr="00FA4E0C" w:rsidRDefault="007D5371">
            <w:pPr>
              <w:spacing w:after="0"/>
              <w:ind w:left="135"/>
              <w:rPr>
                <w:lang w:val="ru-RU"/>
              </w:rPr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 w:rsidRPr="00FA4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3A2" w:rsidRDefault="007D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3A2" w:rsidRDefault="005933A2"/>
        </w:tc>
      </w:tr>
    </w:tbl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5933A2">
      <w:pPr>
        <w:sectPr w:rsidR="00593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3A2" w:rsidRDefault="007D5371">
      <w:pPr>
        <w:spacing w:after="0"/>
        <w:ind w:left="120"/>
      </w:pPr>
      <w:bookmarkStart w:id="16" w:name="block-436112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3A2" w:rsidRDefault="007D53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3A2" w:rsidRDefault="005933A2">
      <w:pPr>
        <w:spacing w:after="0" w:line="480" w:lineRule="auto"/>
        <w:ind w:left="120"/>
      </w:pPr>
    </w:p>
    <w:p w:rsidR="005933A2" w:rsidRDefault="005933A2">
      <w:pPr>
        <w:spacing w:after="0" w:line="480" w:lineRule="auto"/>
        <w:ind w:left="120"/>
      </w:pPr>
    </w:p>
    <w:p w:rsidR="005933A2" w:rsidRDefault="005933A2">
      <w:pPr>
        <w:spacing w:after="0"/>
        <w:ind w:left="120"/>
      </w:pPr>
    </w:p>
    <w:p w:rsidR="005933A2" w:rsidRDefault="007D53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3A2" w:rsidRDefault="005933A2">
      <w:pPr>
        <w:spacing w:after="0" w:line="480" w:lineRule="auto"/>
        <w:ind w:left="120"/>
      </w:pPr>
    </w:p>
    <w:p w:rsidR="005933A2" w:rsidRDefault="005933A2">
      <w:pPr>
        <w:spacing w:after="0"/>
        <w:ind w:left="120"/>
      </w:pPr>
    </w:p>
    <w:p w:rsidR="005933A2" w:rsidRPr="00FA4E0C" w:rsidRDefault="007D5371">
      <w:pPr>
        <w:spacing w:after="0" w:line="480" w:lineRule="auto"/>
        <w:ind w:left="120"/>
        <w:rPr>
          <w:lang w:val="ru-RU"/>
        </w:rPr>
      </w:pPr>
      <w:r w:rsidRPr="00FA4E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3A2" w:rsidRPr="00FA4E0C" w:rsidRDefault="005933A2">
      <w:pPr>
        <w:spacing w:after="0" w:line="480" w:lineRule="auto"/>
        <w:ind w:left="120"/>
        <w:rPr>
          <w:lang w:val="ru-RU"/>
        </w:rPr>
      </w:pPr>
    </w:p>
    <w:p w:rsidR="005933A2" w:rsidRPr="00FA4E0C" w:rsidRDefault="005933A2">
      <w:pPr>
        <w:rPr>
          <w:lang w:val="ru-RU"/>
        </w:rPr>
        <w:sectPr w:rsidR="005933A2" w:rsidRPr="00FA4E0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5371" w:rsidRPr="00FA4E0C" w:rsidRDefault="007D5371">
      <w:pPr>
        <w:rPr>
          <w:lang w:val="ru-RU"/>
        </w:rPr>
      </w:pPr>
    </w:p>
    <w:sectPr w:rsidR="007D5371" w:rsidRPr="00FA4E0C" w:rsidSect="00593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BB6"/>
    <w:multiLevelType w:val="multilevel"/>
    <w:tmpl w:val="F5B27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75E44"/>
    <w:multiLevelType w:val="multilevel"/>
    <w:tmpl w:val="505EA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31C5B"/>
    <w:multiLevelType w:val="multilevel"/>
    <w:tmpl w:val="E84EB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33A2"/>
    <w:rsid w:val="005933A2"/>
    <w:rsid w:val="007D5371"/>
    <w:rsid w:val="00FA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3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12234</Words>
  <Characters>69735</Characters>
  <Application>Microsoft Office Word</Application>
  <DocSecurity>0</DocSecurity>
  <Lines>581</Lines>
  <Paragraphs>163</Paragraphs>
  <ScaleCrop>false</ScaleCrop>
  <Company/>
  <LinksUpToDate>false</LinksUpToDate>
  <CharactersWithSpaces>81806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2024-09-12T19:03:00Z</dcterms:created>
  <dcterms:modified xsi:type="dcterms:W3CDTF">2024-09-12T19:05:00Z</dcterms:modified>
</cp:coreProperties>
</file>