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2B" w:rsidRPr="003C3300" w:rsidRDefault="00C727AE">
      <w:pPr>
        <w:spacing w:after="0" w:line="408" w:lineRule="auto"/>
        <w:ind w:left="120"/>
        <w:jc w:val="center"/>
        <w:rPr>
          <w:lang w:val="ru-RU"/>
        </w:rPr>
      </w:pPr>
      <w:bookmarkStart w:id="0" w:name="block-32436194"/>
      <w:r w:rsidRPr="003C33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082B" w:rsidRPr="003C3300" w:rsidRDefault="00C727AE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3C330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3C33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082B" w:rsidRPr="003C3300" w:rsidRDefault="00C727AE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3C3300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</w:t>
      </w:r>
      <w:proofErr w:type="spellStart"/>
      <w:r w:rsidRPr="003C3300">
        <w:rPr>
          <w:rFonts w:ascii="Times New Roman" w:hAnsi="Times New Roman"/>
          <w:b/>
          <w:color w:val="000000"/>
          <w:sz w:val="28"/>
          <w:lang w:val="ru-RU"/>
        </w:rPr>
        <w:t>Сычевский</w:t>
      </w:r>
      <w:proofErr w:type="spellEnd"/>
      <w:r w:rsidRPr="003C3300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</w:p>
    <w:p w:rsidR="0081082B" w:rsidRDefault="00C727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№ 2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Сычевки</w:t>
      </w:r>
      <w:proofErr w:type="spellEnd"/>
    </w:p>
    <w:p w:rsidR="0081082B" w:rsidRDefault="0081082B">
      <w:pPr>
        <w:spacing w:after="0"/>
        <w:ind w:left="120"/>
      </w:pPr>
    </w:p>
    <w:p w:rsidR="0081082B" w:rsidRDefault="0081082B">
      <w:pPr>
        <w:spacing w:after="0"/>
        <w:ind w:left="120"/>
      </w:pPr>
    </w:p>
    <w:p w:rsidR="0081082B" w:rsidRDefault="0081082B">
      <w:pPr>
        <w:spacing w:after="0"/>
        <w:ind w:left="120"/>
      </w:pPr>
    </w:p>
    <w:p w:rsidR="0081082B" w:rsidRDefault="0081082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C3300" w:rsidTr="000D4161">
        <w:tc>
          <w:tcPr>
            <w:tcW w:w="3114" w:type="dxa"/>
          </w:tcPr>
          <w:p w:rsidR="00C53FFE" w:rsidRPr="0040209D" w:rsidRDefault="00C727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727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C727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27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 Сухова</w:t>
            </w:r>
          </w:p>
          <w:p w:rsidR="003C3300" w:rsidRDefault="003C33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C727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C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27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727A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727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C727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27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 Сухова</w:t>
            </w:r>
          </w:p>
          <w:p w:rsidR="003C3300" w:rsidRDefault="003C33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C727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27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727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727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2 г. Сычевки</w:t>
            </w:r>
          </w:p>
          <w:p w:rsidR="000E6D86" w:rsidRDefault="00C727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727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 Алексеева</w:t>
            </w:r>
          </w:p>
          <w:p w:rsidR="003C3300" w:rsidRDefault="003C33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52-О</w:t>
            </w:r>
          </w:p>
          <w:p w:rsidR="000E6D86" w:rsidRDefault="00C727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33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27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 w:line="408" w:lineRule="auto"/>
        <w:ind w:left="120"/>
        <w:jc w:val="center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082B" w:rsidRPr="003C3300" w:rsidRDefault="00C727AE">
      <w:pPr>
        <w:spacing w:after="0" w:line="408" w:lineRule="auto"/>
        <w:ind w:left="120"/>
        <w:jc w:val="center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4271695)</w:t>
      </w:r>
    </w:p>
    <w:p w:rsidR="0081082B" w:rsidRPr="003C3300" w:rsidRDefault="0081082B">
      <w:pPr>
        <w:spacing w:after="0"/>
        <w:ind w:left="120"/>
        <w:jc w:val="center"/>
        <w:rPr>
          <w:lang w:val="ru-RU"/>
        </w:rPr>
      </w:pPr>
    </w:p>
    <w:p w:rsidR="0081082B" w:rsidRPr="003C3300" w:rsidRDefault="00C727AE">
      <w:pPr>
        <w:spacing w:after="0" w:line="408" w:lineRule="auto"/>
        <w:ind w:left="120"/>
        <w:jc w:val="center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81082B" w:rsidRPr="003C3300" w:rsidRDefault="00C727AE">
      <w:pPr>
        <w:spacing w:after="0" w:line="408" w:lineRule="auto"/>
        <w:ind w:left="120"/>
        <w:jc w:val="center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1082B" w:rsidRPr="003C3300" w:rsidRDefault="0081082B">
      <w:pPr>
        <w:spacing w:after="0"/>
        <w:ind w:left="120"/>
        <w:jc w:val="center"/>
        <w:rPr>
          <w:lang w:val="ru-RU"/>
        </w:rPr>
      </w:pPr>
    </w:p>
    <w:p w:rsidR="0081082B" w:rsidRPr="003C3300" w:rsidRDefault="0081082B">
      <w:pPr>
        <w:spacing w:after="0"/>
        <w:ind w:left="120"/>
        <w:jc w:val="center"/>
        <w:rPr>
          <w:lang w:val="ru-RU"/>
        </w:rPr>
      </w:pPr>
    </w:p>
    <w:p w:rsidR="0081082B" w:rsidRPr="003C3300" w:rsidRDefault="0081082B">
      <w:pPr>
        <w:spacing w:after="0"/>
        <w:ind w:left="120"/>
        <w:jc w:val="center"/>
        <w:rPr>
          <w:lang w:val="ru-RU"/>
        </w:rPr>
      </w:pPr>
    </w:p>
    <w:p w:rsidR="0081082B" w:rsidRPr="003C3300" w:rsidRDefault="0081082B">
      <w:pPr>
        <w:spacing w:after="0"/>
        <w:ind w:left="120"/>
        <w:jc w:val="center"/>
        <w:rPr>
          <w:lang w:val="ru-RU"/>
        </w:rPr>
      </w:pPr>
    </w:p>
    <w:p w:rsidR="0081082B" w:rsidRPr="003C3300" w:rsidRDefault="0081082B">
      <w:pPr>
        <w:spacing w:after="0"/>
        <w:ind w:left="120"/>
        <w:jc w:val="center"/>
        <w:rPr>
          <w:lang w:val="ru-RU"/>
        </w:rPr>
      </w:pPr>
    </w:p>
    <w:p w:rsidR="0081082B" w:rsidRPr="003C3300" w:rsidRDefault="0081082B">
      <w:pPr>
        <w:spacing w:after="0"/>
        <w:ind w:left="120"/>
        <w:jc w:val="center"/>
        <w:rPr>
          <w:lang w:val="ru-RU"/>
        </w:rPr>
      </w:pPr>
    </w:p>
    <w:p w:rsidR="0081082B" w:rsidRPr="003C3300" w:rsidRDefault="0081082B">
      <w:pPr>
        <w:spacing w:after="0"/>
        <w:ind w:left="120"/>
        <w:jc w:val="center"/>
        <w:rPr>
          <w:lang w:val="ru-RU"/>
        </w:rPr>
      </w:pPr>
    </w:p>
    <w:p w:rsidR="0081082B" w:rsidRPr="003C3300" w:rsidRDefault="0081082B">
      <w:pPr>
        <w:spacing w:after="0"/>
        <w:ind w:left="120"/>
        <w:jc w:val="center"/>
        <w:rPr>
          <w:lang w:val="ru-RU"/>
        </w:rPr>
      </w:pPr>
    </w:p>
    <w:p w:rsidR="0081082B" w:rsidRPr="003C3300" w:rsidRDefault="0081082B">
      <w:pPr>
        <w:spacing w:after="0"/>
        <w:ind w:left="120"/>
        <w:jc w:val="center"/>
        <w:rPr>
          <w:lang w:val="ru-RU"/>
        </w:rPr>
      </w:pPr>
    </w:p>
    <w:p w:rsidR="0081082B" w:rsidRPr="003C3300" w:rsidRDefault="00C727AE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3C3300">
        <w:rPr>
          <w:rFonts w:ascii="Times New Roman" w:hAnsi="Times New Roman"/>
          <w:b/>
          <w:color w:val="000000"/>
          <w:sz w:val="28"/>
          <w:lang w:val="ru-RU"/>
        </w:rPr>
        <w:t>Сычевка</w:t>
      </w:r>
      <w:bookmarkEnd w:id="3"/>
      <w:r w:rsidRPr="003C33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3C330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1082B" w:rsidRPr="003C3300" w:rsidRDefault="0081082B">
      <w:pPr>
        <w:rPr>
          <w:lang w:val="ru-RU"/>
        </w:rPr>
        <w:sectPr w:rsidR="0081082B" w:rsidRPr="003C3300">
          <w:pgSz w:w="11906" w:h="16383"/>
          <w:pgMar w:top="1134" w:right="850" w:bottom="1134" w:left="1701" w:header="720" w:footer="720" w:gutter="0"/>
          <w:cols w:space="720"/>
        </w:sectPr>
      </w:pPr>
    </w:p>
    <w:p w:rsidR="0081082B" w:rsidRPr="003C3300" w:rsidRDefault="00C727AE">
      <w:pPr>
        <w:spacing w:after="0" w:line="264" w:lineRule="auto"/>
        <w:ind w:left="120"/>
        <w:jc w:val="both"/>
        <w:rPr>
          <w:lang w:val="ru-RU"/>
        </w:rPr>
      </w:pPr>
      <w:bookmarkStart w:id="5" w:name="block-32436197"/>
      <w:bookmarkEnd w:id="0"/>
      <w:r w:rsidRPr="003C33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</w:t>
      </w:r>
      <w:r w:rsidRPr="003C3300">
        <w:rPr>
          <w:rFonts w:ascii="Times New Roman" w:hAnsi="Times New Roman"/>
          <w:color w:val="000000"/>
          <w:sz w:val="28"/>
          <w:lang w:val="ru-RU"/>
        </w:rPr>
        <w:t>рабочей программы воспитания и предусматривает непосредственное применение при реализации ОП СОО.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уации и разумного взаимодействия человека с окружающей средой, учесть преемственность приобретения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ию практико-ориентированного подхода в преподавании ОБЗР, системность и непрерывность приобретения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помогает педаго</w:t>
      </w:r>
      <w:r w:rsidRPr="003C3300">
        <w:rPr>
          <w:rFonts w:ascii="Times New Roman" w:hAnsi="Times New Roman"/>
          <w:color w:val="000000"/>
          <w:sz w:val="28"/>
          <w:lang w:val="ru-RU"/>
        </w:rPr>
        <w:t>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</w:t>
      </w:r>
      <w:r w:rsidRPr="003C3300">
        <w:rPr>
          <w:rFonts w:ascii="Times New Roman" w:hAnsi="Times New Roman"/>
          <w:color w:val="000000"/>
          <w:sz w:val="28"/>
          <w:lang w:val="ru-RU"/>
        </w:rPr>
        <w:t>уальных вызовов и угроз в природной, техногенной, социальной и информационной сферах.</w:t>
      </w:r>
      <w:proofErr w:type="gramEnd"/>
    </w:p>
    <w:p w:rsidR="0081082B" w:rsidRDefault="00C727AE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1082B" w:rsidRPr="003C3300" w:rsidRDefault="00C727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81082B" w:rsidRPr="003C3300" w:rsidRDefault="00C727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81082B" w:rsidRPr="003C3300" w:rsidRDefault="00C727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и предметны</w:t>
      </w:r>
      <w:r w:rsidRPr="003C3300">
        <w:rPr>
          <w:rFonts w:ascii="Times New Roman" w:hAnsi="Times New Roman"/>
          <w:color w:val="000000"/>
          <w:sz w:val="28"/>
          <w:lang w:val="ru-RU"/>
        </w:rPr>
        <w:t>х результатов освоения учебного предмета ОБЗР на уровнях основного общего и среднего общего образования;</w:t>
      </w:r>
    </w:p>
    <w:p w:rsidR="0081082B" w:rsidRPr="003C3300" w:rsidRDefault="00C727A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>ЕТА «ОСНОВЫ БЕЗОПАСНОСТИ И ЗАЩИТЫ РОДИНЫ»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</w:t>
      </w:r>
      <w:r w:rsidRPr="003C3300">
        <w:rPr>
          <w:rFonts w:ascii="Times New Roman" w:hAnsi="Times New Roman"/>
          <w:color w:val="333333"/>
          <w:sz w:val="28"/>
          <w:lang w:val="ru-RU"/>
        </w:rPr>
        <w:t>среднего общего образования: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 xml:space="preserve">Модуль № 4. «Безопасность в </w:t>
      </w:r>
      <w:r w:rsidRPr="003C3300">
        <w:rPr>
          <w:rFonts w:ascii="Times New Roman" w:hAnsi="Times New Roman"/>
          <w:color w:val="333333"/>
          <w:sz w:val="28"/>
          <w:lang w:val="ru-RU"/>
        </w:rPr>
        <w:t>быту».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Модуль №</w:t>
      </w:r>
      <w:r w:rsidRPr="003C3300">
        <w:rPr>
          <w:rFonts w:ascii="Times New Roman" w:hAnsi="Times New Roman"/>
          <w:color w:val="333333"/>
          <w:sz w:val="28"/>
          <w:lang w:val="ru-RU"/>
        </w:rPr>
        <w:t xml:space="preserve"> 10. «Безопасность в информационном пространстве».</w:t>
      </w:r>
    </w:p>
    <w:p w:rsidR="0081082B" w:rsidRPr="003C3300" w:rsidRDefault="00C727AE">
      <w:pPr>
        <w:spacing w:after="0"/>
        <w:ind w:firstLine="600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</w:t>
      </w:r>
      <w:r w:rsidRPr="003C3300">
        <w:rPr>
          <w:rFonts w:ascii="Times New Roman" w:hAnsi="Times New Roman"/>
          <w:color w:val="333333"/>
          <w:sz w:val="28"/>
          <w:lang w:val="ru-RU"/>
        </w:rPr>
        <w:t>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Программа ОБЗР предусматрива</w:t>
      </w:r>
      <w:r w:rsidRPr="003C3300">
        <w:rPr>
          <w:rFonts w:ascii="Times New Roman" w:hAnsi="Times New Roman"/>
          <w:color w:val="000000"/>
          <w:sz w:val="28"/>
          <w:lang w:val="ru-RU"/>
        </w:rPr>
        <w:t>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</w:t>
      </w:r>
      <w:r w:rsidRPr="003C3300">
        <w:rPr>
          <w:rFonts w:ascii="Times New Roman" w:hAnsi="Times New Roman"/>
          <w:color w:val="000000"/>
          <w:sz w:val="28"/>
          <w:lang w:val="ru-RU"/>
        </w:rPr>
        <w:t>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</w:t>
      </w:r>
      <w:r w:rsidRPr="003C3300">
        <w:rPr>
          <w:rFonts w:ascii="Times New Roman" w:hAnsi="Times New Roman"/>
          <w:color w:val="000000"/>
          <w:sz w:val="28"/>
          <w:lang w:val="ru-RU"/>
        </w:rPr>
        <w:t>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</w:t>
      </w:r>
      <w:r w:rsidRPr="003C3300">
        <w:rPr>
          <w:rFonts w:ascii="Times New Roman" w:hAnsi="Times New Roman"/>
          <w:color w:val="000000"/>
          <w:sz w:val="28"/>
          <w:lang w:val="ru-RU"/>
        </w:rPr>
        <w:t>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</w:t>
      </w:r>
      <w:r w:rsidRPr="003C3300">
        <w:rPr>
          <w:rFonts w:ascii="Times New Roman" w:hAnsi="Times New Roman"/>
          <w:color w:val="000000"/>
          <w:sz w:val="28"/>
          <w:lang w:val="ru-RU"/>
        </w:rPr>
        <w:t>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</w:t>
      </w:r>
      <w:r w:rsidRPr="003C3300">
        <w:rPr>
          <w:rFonts w:ascii="Times New Roman" w:hAnsi="Times New Roman"/>
          <w:color w:val="000000"/>
          <w:sz w:val="28"/>
          <w:lang w:val="ru-RU"/>
        </w:rPr>
        <w:t>ости в повседневной жизни.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</w:t>
      </w:r>
      <w:r w:rsidRPr="003C3300">
        <w:rPr>
          <w:rFonts w:ascii="Times New Roman" w:hAnsi="Times New Roman"/>
          <w:color w:val="000000"/>
          <w:sz w:val="28"/>
          <w:lang w:val="ru-RU"/>
        </w:rPr>
        <w:t>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</w:t>
      </w:r>
      <w:r w:rsidRPr="003C3300">
        <w:rPr>
          <w:rFonts w:ascii="Times New Roman" w:hAnsi="Times New Roman"/>
          <w:color w:val="000000"/>
          <w:sz w:val="28"/>
          <w:lang w:val="ru-RU"/>
        </w:rPr>
        <w:t>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</w:t>
      </w:r>
      <w:r w:rsidRPr="003C3300">
        <w:rPr>
          <w:rFonts w:ascii="Times New Roman" w:hAnsi="Times New Roman"/>
          <w:color w:val="000000"/>
          <w:sz w:val="28"/>
          <w:lang w:val="ru-RU"/>
        </w:rPr>
        <w:t>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</w:t>
      </w:r>
      <w:r w:rsidRPr="003C3300">
        <w:rPr>
          <w:rFonts w:ascii="Times New Roman" w:hAnsi="Times New Roman"/>
          <w:color w:val="000000"/>
          <w:sz w:val="28"/>
          <w:lang w:val="ru-RU"/>
        </w:rPr>
        <w:t>пасного поведения в повседневной жизни.</w:t>
      </w:r>
      <w:proofErr w:type="gramEnd"/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Изучен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ие ОБЗР направлено на формирование ценностей, освоение знаний и умений, обеспечивающих готовность к выполнению </w:t>
      </w: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</w:t>
      </w:r>
      <w:r w:rsidRPr="003C3300">
        <w:rPr>
          <w:rFonts w:ascii="Times New Roman" w:hAnsi="Times New Roman"/>
          <w:color w:val="000000"/>
          <w:sz w:val="28"/>
          <w:lang w:val="ru-RU"/>
        </w:rPr>
        <w:t>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</w:t>
      </w:r>
      <w:r w:rsidRPr="003C3300">
        <w:rPr>
          <w:rFonts w:ascii="Times New Roman" w:hAnsi="Times New Roman"/>
          <w:color w:val="000000"/>
          <w:sz w:val="28"/>
          <w:lang w:val="ru-RU"/>
        </w:rPr>
        <w:t>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Целью изучения ОБЗР на ур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овне среднего общего образования является овладение основами военной подготовки и формирование у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</w:t>
      </w:r>
      <w:r w:rsidRPr="003C3300">
        <w:rPr>
          <w:rFonts w:ascii="Times New Roman" w:hAnsi="Times New Roman"/>
          <w:color w:val="000000"/>
          <w:sz w:val="28"/>
          <w:lang w:val="ru-RU"/>
        </w:rPr>
        <w:t>ает: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</w:t>
      </w:r>
      <w:r w:rsidRPr="003C3300">
        <w:rPr>
          <w:rFonts w:ascii="Times New Roman" w:hAnsi="Times New Roman"/>
          <w:color w:val="000000"/>
          <w:sz w:val="28"/>
          <w:lang w:val="ru-RU"/>
        </w:rPr>
        <w:t>применению необходимых средств и действиям при возникновении чрезвычайных ситуаций;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активной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</w:t>
      </w:r>
      <w:r w:rsidRPr="003C3300">
        <w:rPr>
          <w:rFonts w:ascii="Times New Roman" w:hAnsi="Times New Roman"/>
          <w:color w:val="000000"/>
          <w:sz w:val="28"/>
          <w:lang w:val="ru-RU"/>
        </w:rPr>
        <w:t>чения национальной безопасности и защиты населения от опасных и чрезвычайных ситуаций мирного и военного времени.</w:t>
      </w:r>
    </w:p>
    <w:p w:rsidR="0081082B" w:rsidRPr="003C3300" w:rsidRDefault="00C727AE">
      <w:pPr>
        <w:spacing w:after="0" w:line="264" w:lineRule="auto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</w:t>
      </w:r>
      <w:r w:rsidRPr="003C3300">
        <w:rPr>
          <w:rFonts w:ascii="Times New Roman" w:hAnsi="Times New Roman"/>
          <w:color w:val="000000"/>
          <w:sz w:val="28"/>
          <w:lang w:val="ru-RU"/>
        </w:rPr>
        <w:t>бщего образования отводится 68 часов (по 34 часа в каждом классе).</w:t>
      </w:r>
    </w:p>
    <w:p w:rsidR="0081082B" w:rsidRPr="003C3300" w:rsidRDefault="0081082B">
      <w:pPr>
        <w:rPr>
          <w:lang w:val="ru-RU"/>
        </w:rPr>
        <w:sectPr w:rsidR="0081082B" w:rsidRPr="003C3300">
          <w:pgSz w:w="11906" w:h="16383"/>
          <w:pgMar w:top="1134" w:right="850" w:bottom="1134" w:left="1701" w:header="720" w:footer="720" w:gutter="0"/>
          <w:cols w:space="720"/>
        </w:sectPr>
      </w:pPr>
    </w:p>
    <w:p w:rsidR="0081082B" w:rsidRPr="003C3300" w:rsidRDefault="00C727AE">
      <w:pPr>
        <w:spacing w:after="0" w:line="264" w:lineRule="auto"/>
        <w:ind w:left="120"/>
        <w:jc w:val="both"/>
        <w:rPr>
          <w:lang w:val="ru-RU"/>
        </w:rPr>
      </w:pPr>
      <w:bookmarkStart w:id="6" w:name="block-32436191"/>
      <w:bookmarkEnd w:id="5"/>
      <w:r w:rsidRPr="003C33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082B" w:rsidRPr="003C3300" w:rsidRDefault="00C727AE">
      <w:pPr>
        <w:spacing w:after="0" w:line="24" w:lineRule="auto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принципы обеспечения нацио</w:t>
      </w:r>
      <w:r w:rsidRPr="003C3300">
        <w:rPr>
          <w:rFonts w:ascii="Times New Roman" w:hAnsi="Times New Roman"/>
          <w:color w:val="000000"/>
          <w:sz w:val="28"/>
          <w:lang w:val="ru-RU"/>
        </w:rPr>
        <w:t>нальной безопасности;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3C3300">
        <w:rPr>
          <w:rFonts w:ascii="Times New Roman" w:hAnsi="Times New Roman"/>
          <w:color w:val="000000"/>
          <w:sz w:val="28"/>
          <w:lang w:val="ru-RU"/>
        </w:rPr>
        <w:t>правоохранительных органов и специальных служб в обеспечении национальной безопасности;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</w:t>
      </w:r>
      <w:r w:rsidRPr="003C3300">
        <w:rPr>
          <w:rFonts w:ascii="Times New Roman" w:hAnsi="Times New Roman"/>
          <w:color w:val="000000"/>
          <w:sz w:val="28"/>
          <w:lang w:val="ru-RU"/>
        </w:rPr>
        <w:t>РСЧС), структура, режимы функционирования;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права и обязанности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граждан Российской Федерации в области гражданской обороны;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Федерации в обеспечении национальной безопасности.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в движении;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требования </w:t>
      </w:r>
      <w:r w:rsidRPr="003C3300">
        <w:rPr>
          <w:rFonts w:ascii="Times New Roman" w:hAnsi="Times New Roman"/>
          <w:color w:val="000000"/>
          <w:sz w:val="28"/>
          <w:lang w:val="ru-RU"/>
        </w:rPr>
        <w:t>курса стрельб по организации, порядку и мерам безопасности во время стрельб и тренировок;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</w:t>
      </w:r>
      <w:r w:rsidRPr="003C3300">
        <w:rPr>
          <w:rFonts w:ascii="Times New Roman" w:hAnsi="Times New Roman"/>
          <w:color w:val="000000"/>
          <w:sz w:val="28"/>
          <w:lang w:val="ru-RU"/>
        </w:rPr>
        <w:t>ливания;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</w:t>
      </w:r>
      <w:r w:rsidRPr="003C3300">
        <w:rPr>
          <w:rFonts w:ascii="Times New Roman" w:hAnsi="Times New Roman"/>
          <w:color w:val="000000"/>
          <w:sz w:val="28"/>
          <w:lang w:val="ru-RU"/>
        </w:rPr>
        <w:t>ия робототехнических комплексов;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</w:t>
      </w:r>
      <w:r w:rsidRPr="003C3300">
        <w:rPr>
          <w:rFonts w:ascii="Times New Roman" w:hAnsi="Times New Roman"/>
          <w:color w:val="000000"/>
          <w:sz w:val="28"/>
          <w:lang w:val="ru-RU"/>
        </w:rPr>
        <w:t>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боевые действия войск, сезонные изменения тактических свойств местности;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понят</w:t>
      </w:r>
      <w:r w:rsidRPr="003C3300">
        <w:rPr>
          <w:rFonts w:ascii="Times New Roman" w:hAnsi="Times New Roman"/>
          <w:color w:val="000000"/>
          <w:sz w:val="28"/>
          <w:lang w:val="ru-RU"/>
        </w:rPr>
        <w:t>ие оружия массового поражения, история его развития, примеры применения, его роль в современном бою;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внешние признаки применения бактериологического (биологического) </w:t>
      </w:r>
      <w:r w:rsidRPr="003C3300">
        <w:rPr>
          <w:rFonts w:ascii="Times New Roman" w:hAnsi="Times New Roman"/>
          <w:color w:val="000000"/>
          <w:sz w:val="28"/>
          <w:lang w:val="ru-RU"/>
        </w:rPr>
        <w:t>оружия;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</w:t>
      </w:r>
      <w:r w:rsidRPr="003C3300">
        <w:rPr>
          <w:rFonts w:ascii="Times New Roman" w:hAnsi="Times New Roman"/>
          <w:color w:val="000000"/>
          <w:sz w:val="28"/>
          <w:lang w:val="ru-RU"/>
        </w:rPr>
        <w:t>» зонах;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</w:t>
      </w:r>
      <w:r w:rsidRPr="003C3300">
        <w:rPr>
          <w:rFonts w:ascii="Times New Roman" w:hAnsi="Times New Roman"/>
          <w:color w:val="000000"/>
          <w:sz w:val="28"/>
          <w:lang w:val="ru-RU"/>
        </w:rPr>
        <w:t>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1082B" w:rsidRPr="003C3300" w:rsidRDefault="00C727AE">
      <w:pPr>
        <w:spacing w:after="0" w:line="264" w:lineRule="auto"/>
        <w:ind w:firstLine="600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 xml:space="preserve"> № 3. «Культура безопасности жизнедеятельности в современном обществе»: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«опасная </w:t>
      </w:r>
      <w:r w:rsidRPr="003C3300">
        <w:rPr>
          <w:rFonts w:ascii="Times New Roman" w:hAnsi="Times New Roman"/>
          <w:color w:val="000000"/>
          <w:sz w:val="28"/>
          <w:lang w:val="ru-RU"/>
        </w:rPr>
        <w:t>ситуация», «чрезвычайная ситуация»;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</w:t>
      </w:r>
      <w:r w:rsidRPr="003C3300">
        <w:rPr>
          <w:rFonts w:ascii="Times New Roman" w:hAnsi="Times New Roman"/>
          <w:color w:val="000000"/>
          <w:sz w:val="28"/>
          <w:lang w:val="ru-RU"/>
        </w:rPr>
        <w:t>чения безопасности;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</w:t>
      </w:r>
      <w:r w:rsidRPr="003C3300">
        <w:rPr>
          <w:rFonts w:ascii="Times New Roman" w:hAnsi="Times New Roman"/>
          <w:color w:val="000000"/>
          <w:sz w:val="28"/>
          <w:lang w:val="ru-RU"/>
        </w:rPr>
        <w:t>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</w:t>
      </w:r>
      <w:r w:rsidRPr="003C3300">
        <w:rPr>
          <w:rFonts w:ascii="Times New Roman" w:hAnsi="Times New Roman"/>
          <w:color w:val="000000"/>
          <w:sz w:val="28"/>
          <w:lang w:val="ru-RU"/>
        </w:rPr>
        <w:t>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</w:t>
      </w:r>
      <w:r w:rsidRPr="003C3300">
        <w:rPr>
          <w:rFonts w:ascii="Times New Roman" w:hAnsi="Times New Roman"/>
          <w:color w:val="000000"/>
          <w:sz w:val="28"/>
          <w:lang w:val="ru-RU"/>
        </w:rPr>
        <w:t>(подъезд, лифт, придомовая территория, детская площадка, площадка для выгула собак и других);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</w:t>
      </w:r>
      <w:r w:rsidRPr="003C3300">
        <w:rPr>
          <w:rFonts w:ascii="Times New Roman" w:hAnsi="Times New Roman"/>
          <w:color w:val="000000"/>
          <w:sz w:val="28"/>
          <w:lang w:val="ru-RU"/>
        </w:rPr>
        <w:t>и на коммунальной системе;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подхо</w:t>
      </w:r>
      <w:r w:rsidRPr="003C3300">
        <w:rPr>
          <w:rFonts w:ascii="Times New Roman" w:hAnsi="Times New Roman"/>
          <w:color w:val="000000"/>
          <w:sz w:val="28"/>
          <w:lang w:val="ru-RU"/>
        </w:rPr>
        <w:t>д к обеспечению безопасности на транспорте;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б</w:t>
      </w:r>
      <w:r w:rsidRPr="003C3300">
        <w:rPr>
          <w:rFonts w:ascii="Times New Roman" w:hAnsi="Times New Roman"/>
          <w:color w:val="000000"/>
          <w:sz w:val="28"/>
          <w:lang w:val="ru-RU"/>
        </w:rPr>
        <w:t>езопасного поведения при поездке в легковом автомобиле, автобусе;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</w:t>
      </w:r>
      <w:r w:rsidRPr="003C3300">
        <w:rPr>
          <w:rFonts w:ascii="Times New Roman" w:hAnsi="Times New Roman"/>
          <w:color w:val="000000"/>
          <w:sz w:val="28"/>
          <w:lang w:val="ru-RU"/>
        </w:rPr>
        <w:t>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</w:t>
      </w:r>
      <w:r w:rsidRPr="003C3300">
        <w:rPr>
          <w:rFonts w:ascii="Times New Roman" w:hAnsi="Times New Roman"/>
          <w:color w:val="000000"/>
          <w:sz w:val="28"/>
          <w:lang w:val="ru-RU"/>
        </w:rPr>
        <w:t>уаций;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безопасного поведения, порядок </w:t>
      </w:r>
      <w:r w:rsidRPr="003C3300">
        <w:rPr>
          <w:rFonts w:ascii="Times New Roman" w:hAnsi="Times New Roman"/>
          <w:color w:val="000000"/>
          <w:sz w:val="28"/>
          <w:lang w:val="ru-RU"/>
        </w:rPr>
        <w:t>действий при возникновении опасной и чрезвычайной ситуации;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>естах»: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и давки; проявление агрессии;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</w:t>
      </w:r>
      <w:r w:rsidRPr="003C3300">
        <w:rPr>
          <w:rFonts w:ascii="Times New Roman" w:hAnsi="Times New Roman"/>
          <w:color w:val="000000"/>
          <w:sz w:val="28"/>
          <w:lang w:val="ru-RU"/>
        </w:rPr>
        <w:t>нии в агрессивную и паническую толпу;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</w:t>
      </w:r>
      <w:r w:rsidRPr="003C3300">
        <w:rPr>
          <w:rFonts w:ascii="Times New Roman" w:hAnsi="Times New Roman"/>
          <w:color w:val="000000"/>
          <w:sz w:val="28"/>
          <w:lang w:val="ru-RU"/>
        </w:rPr>
        <w:t>а потерялся человек (ребёнок; взрослый; пожилой человек; человек с ментальными расстройствами);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</w:t>
      </w:r>
      <w:r w:rsidRPr="003C3300">
        <w:rPr>
          <w:rFonts w:ascii="Times New Roman" w:hAnsi="Times New Roman"/>
          <w:color w:val="000000"/>
          <w:sz w:val="28"/>
          <w:lang w:val="ru-RU"/>
        </w:rPr>
        <w:t>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</w:t>
      </w:r>
      <w:r w:rsidRPr="003C3300">
        <w:rPr>
          <w:rFonts w:ascii="Times New Roman" w:hAnsi="Times New Roman"/>
          <w:color w:val="000000"/>
          <w:sz w:val="28"/>
          <w:lang w:val="ru-RU"/>
        </w:rPr>
        <w:t>порядок поведения при угрозе, в случае террористического акта.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общие правила безоп</w:t>
      </w:r>
      <w:r w:rsidRPr="003C3300">
        <w:rPr>
          <w:rFonts w:ascii="Times New Roman" w:hAnsi="Times New Roman"/>
          <w:color w:val="000000"/>
          <w:sz w:val="28"/>
          <w:lang w:val="ru-RU"/>
        </w:rPr>
        <w:t>асности в походе;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карты, традиционные и современные средства нави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C3300">
        <w:rPr>
          <w:rFonts w:ascii="Times New Roman" w:hAnsi="Times New Roman"/>
          <w:color w:val="000000"/>
          <w:sz w:val="28"/>
          <w:lang w:val="ru-RU"/>
        </w:rPr>
        <w:t>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</w:t>
      </w:r>
      <w:r w:rsidRPr="003C3300">
        <w:rPr>
          <w:rFonts w:ascii="Times New Roman" w:hAnsi="Times New Roman"/>
          <w:color w:val="000000"/>
          <w:sz w:val="28"/>
          <w:lang w:val="ru-RU"/>
        </w:rPr>
        <w:t>рвая помощь при перегревании, переохлаждении и отморожении;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</w:t>
      </w:r>
      <w:r w:rsidRPr="003C3300">
        <w:rPr>
          <w:rFonts w:ascii="Times New Roman" w:hAnsi="Times New Roman"/>
          <w:color w:val="000000"/>
          <w:sz w:val="28"/>
          <w:lang w:val="ru-RU"/>
        </w:rPr>
        <w:t>; дождаться помощи);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</w:t>
      </w:r>
      <w:r w:rsidRPr="003C3300">
        <w:rPr>
          <w:rFonts w:ascii="Times New Roman" w:hAnsi="Times New Roman"/>
          <w:color w:val="000000"/>
          <w:sz w:val="28"/>
          <w:lang w:val="ru-RU"/>
        </w:rPr>
        <w:t>роцессами: землетрясения, извержение вулканов, оползни, камнепады;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процессами;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</w:t>
      </w:r>
      <w:r w:rsidRPr="003C3300">
        <w:rPr>
          <w:rFonts w:ascii="Times New Roman" w:hAnsi="Times New Roman"/>
          <w:color w:val="000000"/>
          <w:sz w:val="28"/>
          <w:lang w:val="ru-RU"/>
        </w:rPr>
        <w:t>последствия природных чрезвычайных ситуаций, вызванных опасными гидрологическими явлениями и процессами;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причины и источники загрязне</w:t>
      </w:r>
      <w:r w:rsidRPr="003C3300">
        <w:rPr>
          <w:rFonts w:ascii="Times New Roman" w:hAnsi="Times New Roman"/>
          <w:color w:val="000000"/>
          <w:sz w:val="28"/>
          <w:lang w:val="ru-RU"/>
        </w:rPr>
        <w:t>ния Мирового океана, рек, почвы, космоса;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>казание первой помощи»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составляющие </w:t>
      </w:r>
      <w:r w:rsidRPr="003C3300">
        <w:rPr>
          <w:rFonts w:ascii="Times New Roman" w:hAnsi="Times New Roman"/>
          <w:color w:val="000000"/>
          <w:sz w:val="28"/>
          <w:lang w:val="ru-RU"/>
        </w:rPr>
        <w:t>здорового образа жизни: сон, питание, физическая активность, психологическое благополучие;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характера, меры профилактики и защиты;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неинфекционные заболевания, самые распространённые </w:t>
      </w:r>
      <w:r w:rsidRPr="003C3300">
        <w:rPr>
          <w:rFonts w:ascii="Times New Roman" w:hAnsi="Times New Roman"/>
          <w:color w:val="000000"/>
          <w:sz w:val="28"/>
          <w:lang w:val="ru-RU"/>
        </w:rPr>
        <w:t>неинфекционные заболевания;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факторы риска возникновения эндокринных заболе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ваний;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</w:t>
      </w:r>
      <w:r w:rsidRPr="003C3300">
        <w:rPr>
          <w:rFonts w:ascii="Times New Roman" w:hAnsi="Times New Roman"/>
          <w:color w:val="000000"/>
          <w:sz w:val="28"/>
          <w:lang w:val="ru-RU"/>
        </w:rPr>
        <w:t>ивоте, эпилепсия и другие);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</w:t>
      </w:r>
      <w:r w:rsidRPr="003C3300">
        <w:rPr>
          <w:rFonts w:ascii="Times New Roman" w:hAnsi="Times New Roman"/>
          <w:color w:val="000000"/>
          <w:sz w:val="28"/>
          <w:lang w:val="ru-RU"/>
        </w:rPr>
        <w:t>людям, перенёсшим психотравмирующую ситуацию);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мероп</w:t>
      </w:r>
      <w:r w:rsidRPr="003C3300">
        <w:rPr>
          <w:rFonts w:ascii="Times New Roman" w:hAnsi="Times New Roman"/>
          <w:color w:val="000000"/>
          <w:sz w:val="28"/>
          <w:lang w:val="ru-RU"/>
        </w:rPr>
        <w:t>риятия по оказанию первой помощи;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действия при </w:t>
      </w:r>
      <w:r w:rsidRPr="003C3300">
        <w:rPr>
          <w:rFonts w:ascii="Times New Roman" w:hAnsi="Times New Roman"/>
          <w:color w:val="000000"/>
          <w:sz w:val="28"/>
          <w:lang w:val="ru-RU"/>
        </w:rPr>
        <w:t>прибытии скорой медицинской помощи.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</w:t>
      </w:r>
      <w:r w:rsidRPr="003C3300">
        <w:rPr>
          <w:rFonts w:ascii="Times New Roman" w:hAnsi="Times New Roman"/>
          <w:color w:val="000000"/>
          <w:sz w:val="28"/>
          <w:lang w:val="ru-RU"/>
        </w:rPr>
        <w:t>общение в группе, межгрупповое общение (взаимодействие);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психологические закономерн</w:t>
      </w:r>
      <w:r w:rsidRPr="003C3300">
        <w:rPr>
          <w:rFonts w:ascii="Times New Roman" w:hAnsi="Times New Roman"/>
          <w:color w:val="000000"/>
          <w:sz w:val="28"/>
          <w:lang w:val="ru-RU"/>
        </w:rPr>
        <w:t>ости в группе;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</w:t>
      </w:r>
      <w:r w:rsidRPr="003C3300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положительные и </w:t>
      </w:r>
      <w:r w:rsidRPr="003C3300">
        <w:rPr>
          <w:rFonts w:ascii="Times New Roman" w:hAnsi="Times New Roman"/>
          <w:color w:val="000000"/>
          <w:sz w:val="28"/>
          <w:lang w:val="ru-RU"/>
        </w:rPr>
        <w:t>отрицательные стороны конформизма;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сп</w:t>
      </w:r>
      <w:r w:rsidRPr="003C3300">
        <w:rPr>
          <w:rFonts w:ascii="Times New Roman" w:hAnsi="Times New Roman"/>
          <w:color w:val="000000"/>
          <w:sz w:val="28"/>
          <w:lang w:val="ru-RU"/>
        </w:rPr>
        <w:t>особы воздействия на большую группу: заражение; убеждение; внушение; подражание;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 xml:space="preserve">Модуль № 10. «Безопасность в 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>информационном пространстве»: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</w:t>
      </w:r>
      <w:r w:rsidRPr="003C3300">
        <w:rPr>
          <w:rFonts w:ascii="Times New Roman" w:hAnsi="Times New Roman"/>
          <w:color w:val="000000"/>
          <w:sz w:val="28"/>
          <w:lang w:val="ru-RU"/>
        </w:rPr>
        <w:t>авила безопасного поведения в цифровой среде;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</w:t>
      </w:r>
      <w:r w:rsidRPr="003C3300">
        <w:rPr>
          <w:rFonts w:ascii="Times New Roman" w:hAnsi="Times New Roman"/>
          <w:color w:val="000000"/>
          <w:sz w:val="28"/>
          <w:lang w:val="ru-RU"/>
        </w:rPr>
        <w:t>муникация в Интернете как угроза для будущей жизни и карьеры;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вербовка, манипу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ляция, «воронки вовлечения»;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ния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прави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ла поведения и порядок действий при угрозе или в случае террористического акта, проведении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</w:t>
      </w:r>
      <w:r w:rsidRPr="003C3300">
        <w:rPr>
          <w:rFonts w:ascii="Times New Roman" w:hAnsi="Times New Roman"/>
          <w:color w:val="000000"/>
          <w:sz w:val="28"/>
          <w:lang w:val="ru-RU"/>
        </w:rPr>
        <w:t>тремизму и терроризму, ее цели, задачи, принципы;</w:t>
      </w:r>
    </w:p>
    <w:p w:rsidR="0081082B" w:rsidRPr="003C3300" w:rsidRDefault="0081082B">
      <w:pPr>
        <w:spacing w:after="0" w:line="264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81082B" w:rsidRPr="003C3300" w:rsidRDefault="0081082B">
      <w:pPr>
        <w:spacing w:after="0"/>
        <w:ind w:left="120"/>
        <w:rPr>
          <w:lang w:val="ru-RU"/>
        </w:rPr>
      </w:pPr>
    </w:p>
    <w:p w:rsidR="0081082B" w:rsidRPr="003C3300" w:rsidRDefault="0081082B">
      <w:pPr>
        <w:rPr>
          <w:lang w:val="ru-RU"/>
        </w:rPr>
        <w:sectPr w:rsidR="0081082B" w:rsidRPr="003C3300">
          <w:pgSz w:w="11906" w:h="16383"/>
          <w:pgMar w:top="1134" w:right="850" w:bottom="1134" w:left="1701" w:header="720" w:footer="720" w:gutter="0"/>
          <w:cols w:space="720"/>
        </w:sectPr>
      </w:pPr>
    </w:p>
    <w:p w:rsidR="0081082B" w:rsidRPr="003C3300" w:rsidRDefault="00C727AE">
      <w:pPr>
        <w:spacing w:after="0"/>
        <w:ind w:left="120"/>
        <w:rPr>
          <w:lang w:val="ru-RU"/>
        </w:rPr>
      </w:pPr>
      <w:bookmarkStart w:id="7" w:name="block-32436192"/>
      <w:bookmarkEnd w:id="6"/>
      <w:r w:rsidRPr="003C33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082B" w:rsidRPr="003C3300" w:rsidRDefault="0081082B">
      <w:pPr>
        <w:spacing w:after="0" w:line="120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082B" w:rsidRPr="003C3300" w:rsidRDefault="0081082B">
      <w:pPr>
        <w:spacing w:after="0" w:line="120" w:lineRule="auto"/>
        <w:ind w:left="120"/>
        <w:jc w:val="both"/>
        <w:rPr>
          <w:lang w:val="ru-RU"/>
        </w:rPr>
      </w:pP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3C3300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3C3300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3C3300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3C3300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3C3300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3C3300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3C3300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3C3300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3C3300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3C3300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3C3300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3C3300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3C3300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3C3300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1082B" w:rsidRPr="003C3300" w:rsidRDefault="00C727AE">
      <w:pPr>
        <w:spacing w:after="0" w:line="252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расши</w:t>
      </w:r>
      <w:r w:rsidRPr="003C3300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81082B" w:rsidRPr="003C3300" w:rsidRDefault="0081082B">
      <w:pPr>
        <w:spacing w:after="0"/>
        <w:ind w:left="120"/>
        <w:jc w:val="both"/>
        <w:rPr>
          <w:lang w:val="ru-RU"/>
        </w:rPr>
      </w:pP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082B" w:rsidRPr="003C3300" w:rsidRDefault="00C727AE">
      <w:pPr>
        <w:spacing w:after="0" w:line="96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.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3C330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3C3300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3C3300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3C3300">
        <w:rPr>
          <w:rFonts w:ascii="Times New Roman" w:hAnsi="Times New Roman"/>
          <w:color w:val="000000"/>
          <w:sz w:val="28"/>
          <w:lang w:val="ru-RU"/>
        </w:rPr>
        <w:t>: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3C3300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3C3300">
        <w:rPr>
          <w:rFonts w:ascii="Times New Roman" w:hAnsi="Times New Roman"/>
          <w:color w:val="000000"/>
          <w:sz w:val="28"/>
          <w:lang w:val="ru-RU"/>
        </w:rPr>
        <w:t>в;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3C3300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3C3300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3C3300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3C3300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3C3300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3C3300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, логично и ясно </w:t>
      </w:r>
      <w:r w:rsidRPr="003C3300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3C3300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3C3300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3C3300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</w:t>
      </w:r>
      <w:r w:rsidRPr="003C3300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3C3300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3C3300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3C3300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3C3300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3C3300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3C3300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3C3300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3C3300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3C3300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3C3300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3C3300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3C3300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3C3300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3C3300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3C3300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истического акта; проведении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81082B" w:rsidRPr="003C3300" w:rsidRDefault="00C727AE">
      <w:pPr>
        <w:spacing w:after="0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3C3300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3C3300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3C3300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3C3300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3C3300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3C3300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3C3300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3C3300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3C3300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3C3300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3C3300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3C3300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3C3300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3C3300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3C3300">
        <w:rPr>
          <w:rFonts w:ascii="Times New Roman" w:hAnsi="Times New Roman"/>
          <w:color w:val="000000"/>
          <w:sz w:val="28"/>
          <w:lang w:val="ru-RU"/>
        </w:rPr>
        <w:t>ры;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3C3300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3C3300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э</w:t>
      </w:r>
      <w:r w:rsidRPr="003C3300">
        <w:rPr>
          <w:rFonts w:ascii="Times New Roman" w:hAnsi="Times New Roman"/>
          <w:color w:val="000000"/>
          <w:sz w:val="28"/>
          <w:lang w:val="ru-RU"/>
        </w:rPr>
        <w:t>лектробезопасности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3C3300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</w:t>
      </w:r>
      <w:r w:rsidRPr="003C3300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</w:t>
      </w:r>
      <w:r w:rsidRPr="003C3300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3C3300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3C3300">
        <w:rPr>
          <w:rFonts w:ascii="Times New Roman" w:hAnsi="Times New Roman"/>
          <w:color w:val="000000"/>
          <w:sz w:val="28"/>
          <w:lang w:val="ru-RU"/>
        </w:rPr>
        <w:t>м;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3C3300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3C3300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3C3300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3C3300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3C3300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3C3300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3C3300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3C3300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3C3300">
        <w:rPr>
          <w:rFonts w:ascii="Times New Roman" w:hAnsi="Times New Roman"/>
          <w:color w:val="000000"/>
          <w:sz w:val="28"/>
          <w:lang w:val="ru-RU"/>
        </w:rPr>
        <w:t>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3C3300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3C3300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81082B" w:rsidRPr="003C3300" w:rsidRDefault="00C727AE">
      <w:pPr>
        <w:spacing w:after="0" w:line="264" w:lineRule="auto"/>
        <w:ind w:firstLine="600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3C3300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3C3300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3C3300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3C3300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3C3300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3C3300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3C3300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3C3300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3C3300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3C3300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3C3300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3C3300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</w:t>
      </w:r>
      <w:r w:rsidRPr="003C3300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3C3300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3C3300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3C3300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3C3300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</w:t>
      </w:r>
      <w:r w:rsidRPr="003C3300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3C3300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3C3300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3C3300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>»;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3C3300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1082B" w:rsidRPr="003C3300" w:rsidRDefault="00C727AE">
      <w:pPr>
        <w:spacing w:after="0"/>
        <w:ind w:left="120"/>
        <w:jc w:val="both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3C3300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3C3300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3C3300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3C3300">
        <w:rPr>
          <w:rFonts w:ascii="Times New Roman" w:hAnsi="Times New Roman"/>
          <w:color w:val="000000"/>
          <w:sz w:val="28"/>
          <w:lang w:val="ru-RU"/>
        </w:rPr>
        <w:t xml:space="preserve">наезд транспортного средства, попадание в заложники и другие), проведении </w:t>
      </w:r>
      <w:proofErr w:type="spellStart"/>
      <w:r w:rsidRPr="003C3300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3C3300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1082B" w:rsidRPr="003C3300" w:rsidRDefault="00C727AE">
      <w:pPr>
        <w:spacing w:after="0" w:line="264" w:lineRule="auto"/>
        <w:ind w:firstLine="600"/>
        <w:jc w:val="both"/>
        <w:rPr>
          <w:lang w:val="ru-RU"/>
        </w:rPr>
      </w:pPr>
      <w:r w:rsidRPr="003C3300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3C3300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81082B" w:rsidRPr="003C3300" w:rsidRDefault="0081082B">
      <w:pPr>
        <w:rPr>
          <w:lang w:val="ru-RU"/>
        </w:rPr>
        <w:sectPr w:rsidR="0081082B" w:rsidRPr="003C3300">
          <w:pgSz w:w="11906" w:h="16383"/>
          <w:pgMar w:top="1134" w:right="850" w:bottom="1134" w:left="1701" w:header="720" w:footer="720" w:gutter="0"/>
          <w:cols w:space="720"/>
        </w:sectPr>
      </w:pPr>
    </w:p>
    <w:p w:rsidR="0081082B" w:rsidRDefault="00C727AE">
      <w:pPr>
        <w:spacing w:after="0"/>
        <w:ind w:left="120"/>
      </w:pPr>
      <w:bookmarkStart w:id="8" w:name="block-32436193"/>
      <w:bookmarkEnd w:id="7"/>
      <w:r w:rsidRPr="003C33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082B" w:rsidRDefault="00C7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4757"/>
        <w:gridCol w:w="2918"/>
        <w:gridCol w:w="4745"/>
      </w:tblGrid>
      <w:tr w:rsidR="0081082B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</w:tr>
      <w:tr w:rsidR="0081082B" w:rsidRPr="003C330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0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81082B" w:rsidRDefault="0081082B"/>
        </w:tc>
      </w:tr>
    </w:tbl>
    <w:p w:rsidR="0081082B" w:rsidRDefault="0081082B">
      <w:pPr>
        <w:sectPr w:rsidR="00810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82B" w:rsidRDefault="00C7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5"/>
        <w:gridCol w:w="4589"/>
        <w:gridCol w:w="2971"/>
        <w:gridCol w:w="4902"/>
      </w:tblGrid>
      <w:tr w:rsidR="0081082B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</w:tr>
      <w:tr w:rsidR="0081082B" w:rsidRPr="003C330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3C3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1082B" w:rsidRDefault="0081082B"/>
        </w:tc>
      </w:tr>
    </w:tbl>
    <w:p w:rsidR="0081082B" w:rsidRDefault="0081082B">
      <w:pPr>
        <w:sectPr w:rsidR="00810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82B" w:rsidRDefault="00C727AE">
      <w:pPr>
        <w:spacing w:after="0"/>
        <w:ind w:left="120"/>
      </w:pPr>
      <w:bookmarkStart w:id="9" w:name="block-324361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082B" w:rsidRDefault="00C7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507"/>
        <w:gridCol w:w="2836"/>
        <w:gridCol w:w="1929"/>
        <w:gridCol w:w="2918"/>
      </w:tblGrid>
      <w:tr w:rsidR="0081082B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личности, общества и государства в обеспечении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и общественная безопасность</w:t>
            </w:r>
            <w:r w:rsidR="003C3300">
              <w:rPr>
                <w:rFonts w:ascii="Times New Roman" w:hAnsi="Times New Roman"/>
                <w:color w:val="000000"/>
                <w:sz w:val="24"/>
                <w:lang w:val="ru-RU"/>
              </w:rPr>
              <w:t>. Вводный контроль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jc w:val="center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81082B">
            <w:pPr>
              <w:spacing w:after="0"/>
              <w:ind w:left="135"/>
              <w:rPr>
                <w:lang w:val="ru-RU"/>
              </w:rPr>
            </w:pPr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ликвидации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jc w:val="center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81082B">
            <w:pPr>
              <w:spacing w:after="0"/>
              <w:ind w:left="135"/>
              <w:rPr>
                <w:lang w:val="ru-RU"/>
              </w:rPr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тактических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войск (тактическая подготовка)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(огневая подготовка)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переносных радиостанций (основы технической подготовки и связи)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Фортификационное оборудование позиции отделения. Виды укрытий и убежищ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(инженерная подготовка)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gram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gram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помощь на поле боя (военно-медицинская подготовка.</w:t>
            </w:r>
            <w:proofErr w:type="gram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не личности, общества, государства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поведение в местах общего пользования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0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2B" w:rsidRDefault="0081082B"/>
        </w:tc>
      </w:tr>
    </w:tbl>
    <w:p w:rsidR="0081082B" w:rsidRDefault="0081082B">
      <w:pPr>
        <w:sectPr w:rsidR="00810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82B" w:rsidRDefault="00C7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6"/>
        <w:gridCol w:w="4545"/>
        <w:gridCol w:w="2820"/>
        <w:gridCol w:w="1915"/>
        <w:gridCol w:w="3203"/>
      </w:tblGrid>
      <w:tr w:rsidR="0081082B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82B" w:rsidRDefault="00810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2B" w:rsidRDefault="0081082B"/>
        </w:tc>
      </w:tr>
      <w:tr w:rsidR="0081082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Выживание в автономных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условиях</w:t>
            </w:r>
            <w:r w:rsidR="003C3300">
              <w:rPr>
                <w:rFonts w:ascii="Times New Roman" w:hAnsi="Times New Roman"/>
                <w:color w:val="000000"/>
                <w:sz w:val="24"/>
                <w:lang w:val="ru-RU"/>
              </w:rPr>
              <w:t>. Вводный контроль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jc w:val="center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11.09.2024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81082B">
            <w:pPr>
              <w:spacing w:after="0"/>
              <w:ind w:left="135"/>
              <w:rPr>
                <w:lang w:val="ru-RU"/>
              </w:rPr>
            </w:pPr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jc w:val="center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ливни, град, мороз, жара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заболевания. Значение вакцинации в борьбе с инфекционными заболеваниями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81082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вакцинации в борьбе с инфекционными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2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  <w:hyperlink r:id="rId50">
              <w:r w:rsidR="00C727AE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1082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программного обеспечения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Default="0081082B">
            <w:pPr>
              <w:spacing w:after="0"/>
              <w:ind w:left="135"/>
            </w:pPr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</w:t>
            </w: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082B" w:rsidRPr="003C330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0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2B" w:rsidRPr="003C3300" w:rsidRDefault="00C727AE">
            <w:pPr>
              <w:spacing w:after="0"/>
              <w:ind w:left="135"/>
              <w:rPr>
                <w:lang w:val="ru-RU"/>
              </w:rPr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1082B" w:rsidRDefault="00C727AE">
            <w:pPr>
              <w:spacing w:after="0"/>
              <w:ind w:left="135"/>
              <w:jc w:val="center"/>
            </w:pPr>
            <w:r w:rsidRPr="003C3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2B" w:rsidRDefault="0081082B"/>
        </w:tc>
      </w:tr>
    </w:tbl>
    <w:p w:rsidR="0081082B" w:rsidRDefault="0081082B">
      <w:pPr>
        <w:sectPr w:rsidR="00810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82B" w:rsidRPr="003C3300" w:rsidRDefault="00C727AE">
      <w:pPr>
        <w:spacing w:after="0"/>
        <w:ind w:left="120"/>
        <w:rPr>
          <w:lang w:val="ru-RU"/>
        </w:rPr>
      </w:pPr>
      <w:bookmarkStart w:id="10" w:name="block-32436195"/>
      <w:bookmarkEnd w:id="9"/>
      <w:r w:rsidRPr="003C33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082B" w:rsidRDefault="00C7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082B" w:rsidRDefault="0081082B">
      <w:pPr>
        <w:spacing w:after="0" w:line="480" w:lineRule="auto"/>
        <w:ind w:left="120"/>
      </w:pPr>
    </w:p>
    <w:p w:rsidR="0081082B" w:rsidRDefault="0081082B">
      <w:pPr>
        <w:spacing w:after="0" w:line="480" w:lineRule="auto"/>
        <w:ind w:left="120"/>
      </w:pPr>
    </w:p>
    <w:p w:rsidR="0081082B" w:rsidRDefault="0081082B">
      <w:pPr>
        <w:spacing w:after="0"/>
        <w:ind w:left="120"/>
      </w:pPr>
    </w:p>
    <w:p w:rsidR="0081082B" w:rsidRDefault="00C7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082B" w:rsidRDefault="0081082B">
      <w:pPr>
        <w:spacing w:after="0" w:line="480" w:lineRule="auto"/>
        <w:ind w:left="120"/>
      </w:pPr>
    </w:p>
    <w:p w:rsidR="0081082B" w:rsidRDefault="0081082B">
      <w:pPr>
        <w:spacing w:after="0"/>
        <w:ind w:left="120"/>
      </w:pPr>
    </w:p>
    <w:p w:rsidR="0081082B" w:rsidRPr="003C3300" w:rsidRDefault="00C727AE">
      <w:pPr>
        <w:spacing w:after="0" w:line="480" w:lineRule="auto"/>
        <w:ind w:left="120"/>
        <w:rPr>
          <w:lang w:val="ru-RU"/>
        </w:rPr>
      </w:pPr>
      <w:r w:rsidRPr="003C33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:rsidR="00C727AE" w:rsidRPr="003C3300" w:rsidRDefault="00C727AE" w:rsidP="003C3300">
      <w:pPr>
        <w:rPr>
          <w:lang w:val="ru-RU"/>
        </w:rPr>
      </w:pPr>
    </w:p>
    <w:sectPr w:rsidR="00C727AE" w:rsidRPr="003C3300" w:rsidSect="008108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43FB"/>
    <w:multiLevelType w:val="multilevel"/>
    <w:tmpl w:val="7D187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82B"/>
    <w:rsid w:val="003C3300"/>
    <w:rsid w:val="0081082B"/>
    <w:rsid w:val="00C7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08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0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11387</Words>
  <Characters>64910</Characters>
  <Application>Microsoft Office Word</Application>
  <DocSecurity>0</DocSecurity>
  <Lines>540</Lines>
  <Paragraphs>152</Paragraphs>
  <ScaleCrop>false</ScaleCrop>
  <Company/>
  <LinksUpToDate>false</LinksUpToDate>
  <CharactersWithSpaces>76145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2024-09-15T16:20:00Z</dcterms:created>
  <dcterms:modified xsi:type="dcterms:W3CDTF">2024-09-15T16:20:00Z</dcterms:modified>
</cp:coreProperties>
</file>